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516C0" w:rsidRDefault="00C516C0" w:rsidP="00C516C0">
      <w:pPr>
        <w:spacing w:before="41"/>
        <w:ind w:left="113"/>
        <w:rPr>
          <w:rFonts w:ascii="Arial" w:eastAsia="Arial" w:hAnsi="Arial" w:cs="Arial"/>
          <w:color w:val="004A91"/>
          <w:w w:val="95"/>
          <w:sz w:val="40"/>
          <w:szCs w:val="40"/>
        </w:rPr>
      </w:pPr>
    </w:p>
    <w:p w:rsidR="007217B6" w:rsidRPr="007217B6" w:rsidRDefault="007217B6" w:rsidP="007217B6">
      <w:pPr>
        <w:spacing w:line="360" w:lineRule="auto"/>
        <w:rPr>
          <w:rFonts w:ascii="Arial" w:hAnsi="Arial" w:cs="Arial"/>
          <w:sz w:val="24"/>
          <w:szCs w:val="28"/>
        </w:rPr>
      </w:pPr>
      <w:r w:rsidRPr="007217B6">
        <w:rPr>
          <w:rFonts w:ascii="Arial" w:hAnsi="Arial" w:cs="Arial"/>
          <w:sz w:val="24"/>
          <w:szCs w:val="28"/>
        </w:rPr>
        <w:t xml:space="preserve">The essence of good ethical conduct and practice is summarized below. All club officials, volunteers and players must: </w:t>
      </w:r>
    </w:p>
    <w:p w:rsidR="007217B6" w:rsidRPr="007217B6" w:rsidRDefault="007217B6" w:rsidP="007217B6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4"/>
          <w:szCs w:val="28"/>
        </w:rPr>
      </w:pPr>
      <w:r w:rsidRPr="007217B6">
        <w:rPr>
          <w:rFonts w:ascii="Arial" w:hAnsi="Arial" w:cs="Arial"/>
          <w:sz w:val="24"/>
          <w:szCs w:val="28"/>
        </w:rPr>
        <w:t xml:space="preserve">Respect the rights, dignity and worth of every person. </w:t>
      </w:r>
    </w:p>
    <w:p w:rsidR="007217B6" w:rsidRPr="007217B6" w:rsidRDefault="007217B6" w:rsidP="007217B6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72" w:line="360" w:lineRule="auto"/>
        <w:ind w:left="567" w:hanging="567"/>
        <w:rPr>
          <w:rFonts w:ascii="Arial" w:hAnsi="Arial" w:cs="Arial"/>
          <w:sz w:val="24"/>
          <w:szCs w:val="28"/>
        </w:rPr>
      </w:pPr>
      <w:r w:rsidRPr="007217B6">
        <w:rPr>
          <w:rFonts w:ascii="Arial" w:hAnsi="Arial" w:cs="Arial"/>
          <w:sz w:val="24"/>
          <w:szCs w:val="28"/>
        </w:rPr>
        <w:t xml:space="preserve">Treat everyone equally and must not discriminate on any grounds (see Equity Policy). Offenders will be disciplined at the discretion of the club committee. </w:t>
      </w:r>
    </w:p>
    <w:p w:rsidR="007217B6" w:rsidRPr="007217B6" w:rsidRDefault="007217B6" w:rsidP="007217B6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86" w:line="360" w:lineRule="auto"/>
        <w:ind w:left="567" w:hanging="567"/>
        <w:rPr>
          <w:rFonts w:ascii="Arial" w:hAnsi="Arial" w:cs="Arial"/>
          <w:sz w:val="24"/>
          <w:szCs w:val="28"/>
        </w:rPr>
      </w:pPr>
      <w:r w:rsidRPr="007217B6">
        <w:rPr>
          <w:rFonts w:ascii="Arial" w:hAnsi="Arial" w:cs="Arial"/>
          <w:sz w:val="24"/>
          <w:szCs w:val="28"/>
        </w:rPr>
        <w:t xml:space="preserve">Not allow discrimination to go unchallenged. </w:t>
      </w:r>
    </w:p>
    <w:p w:rsidR="007217B6" w:rsidRPr="007217B6" w:rsidRDefault="007217B6" w:rsidP="007217B6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4"/>
          <w:szCs w:val="28"/>
        </w:rPr>
      </w:pPr>
      <w:r w:rsidRPr="007217B6">
        <w:rPr>
          <w:rFonts w:ascii="Arial" w:hAnsi="Arial" w:cs="Arial"/>
          <w:sz w:val="24"/>
          <w:szCs w:val="28"/>
        </w:rPr>
        <w:t xml:space="preserve">Consider the well-being and safety of participants above performance. Develop appropriate working relationships based on mutual trust and respect. </w:t>
      </w:r>
    </w:p>
    <w:p w:rsidR="007217B6" w:rsidRPr="007217B6" w:rsidRDefault="007217B6" w:rsidP="007217B6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86" w:line="360" w:lineRule="auto"/>
        <w:ind w:left="567" w:hanging="567"/>
        <w:rPr>
          <w:rFonts w:ascii="Arial" w:hAnsi="Arial" w:cs="Arial"/>
          <w:sz w:val="24"/>
          <w:szCs w:val="28"/>
        </w:rPr>
      </w:pPr>
      <w:r w:rsidRPr="007217B6">
        <w:rPr>
          <w:rFonts w:ascii="Arial" w:hAnsi="Arial" w:cs="Arial"/>
          <w:sz w:val="24"/>
          <w:szCs w:val="28"/>
        </w:rPr>
        <w:t xml:space="preserve">Ensure that any necessary physical contact is appropriate and only ever carried out within recommended guidelines and with consent. </w:t>
      </w:r>
    </w:p>
    <w:p w:rsidR="007217B6" w:rsidRPr="007217B6" w:rsidRDefault="007217B6" w:rsidP="007217B6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2" w:line="360" w:lineRule="auto"/>
        <w:ind w:left="567" w:hanging="567"/>
        <w:rPr>
          <w:rFonts w:ascii="Arial" w:hAnsi="Arial" w:cs="Arial"/>
          <w:sz w:val="24"/>
          <w:szCs w:val="28"/>
        </w:rPr>
      </w:pPr>
      <w:r w:rsidRPr="007217B6">
        <w:rPr>
          <w:rFonts w:ascii="Arial" w:hAnsi="Arial" w:cs="Arial"/>
          <w:sz w:val="24"/>
          <w:szCs w:val="28"/>
        </w:rPr>
        <w:t xml:space="preserve">Always operate in an open environment, particularly with young people (avoid private or unobserved situations). </w:t>
      </w:r>
    </w:p>
    <w:p w:rsidR="007217B6" w:rsidRPr="007217B6" w:rsidRDefault="007217B6" w:rsidP="007217B6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72" w:line="360" w:lineRule="auto"/>
        <w:ind w:left="567" w:hanging="567"/>
        <w:rPr>
          <w:rFonts w:ascii="Arial" w:hAnsi="Arial" w:cs="Arial"/>
          <w:sz w:val="24"/>
          <w:szCs w:val="28"/>
        </w:rPr>
      </w:pPr>
      <w:r w:rsidRPr="007217B6">
        <w:rPr>
          <w:rFonts w:ascii="Arial" w:hAnsi="Arial" w:cs="Arial"/>
          <w:sz w:val="24"/>
          <w:szCs w:val="28"/>
        </w:rPr>
        <w:t xml:space="preserve">Not engage in any form of sexually related contact with a young player. This is strictly forbidden as is sexual innuendo, flirting or inappropriate gestures and terms. </w:t>
      </w:r>
    </w:p>
    <w:p w:rsidR="007217B6" w:rsidRPr="007217B6" w:rsidRDefault="007217B6" w:rsidP="007217B6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7" w:line="360" w:lineRule="auto"/>
        <w:ind w:left="567" w:hanging="567"/>
        <w:rPr>
          <w:rFonts w:ascii="Arial" w:hAnsi="Arial" w:cs="Arial"/>
          <w:sz w:val="24"/>
          <w:szCs w:val="28"/>
        </w:rPr>
      </w:pPr>
      <w:r w:rsidRPr="007217B6">
        <w:rPr>
          <w:rFonts w:ascii="Arial" w:hAnsi="Arial" w:cs="Arial"/>
          <w:sz w:val="24"/>
          <w:szCs w:val="28"/>
        </w:rPr>
        <w:t xml:space="preserve">Make sure all activities are appropriate to the age, ability and experience of those taking part. </w:t>
      </w:r>
    </w:p>
    <w:p w:rsidR="007217B6" w:rsidRPr="007217B6" w:rsidRDefault="007217B6" w:rsidP="007217B6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7" w:line="360" w:lineRule="auto"/>
        <w:ind w:left="567" w:hanging="567"/>
        <w:rPr>
          <w:rFonts w:ascii="Arial" w:hAnsi="Arial" w:cs="Arial"/>
          <w:sz w:val="24"/>
          <w:szCs w:val="28"/>
        </w:rPr>
      </w:pPr>
      <w:r w:rsidRPr="007217B6">
        <w:rPr>
          <w:rFonts w:ascii="Arial" w:hAnsi="Arial" w:cs="Arial"/>
          <w:sz w:val="24"/>
          <w:szCs w:val="28"/>
        </w:rPr>
        <w:t xml:space="preserve">Promote the positive aspects of the sport (e.g. fair play). </w:t>
      </w:r>
    </w:p>
    <w:p w:rsidR="007217B6" w:rsidRPr="007217B6" w:rsidRDefault="007217B6" w:rsidP="007217B6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72" w:line="360" w:lineRule="auto"/>
        <w:ind w:left="567" w:hanging="567"/>
        <w:rPr>
          <w:rFonts w:ascii="Arial" w:hAnsi="Arial" w:cs="Arial"/>
          <w:sz w:val="24"/>
          <w:szCs w:val="28"/>
        </w:rPr>
      </w:pPr>
      <w:r w:rsidRPr="007217B6">
        <w:rPr>
          <w:rFonts w:ascii="Arial" w:hAnsi="Arial" w:cs="Arial"/>
          <w:sz w:val="24"/>
          <w:szCs w:val="28"/>
        </w:rPr>
        <w:t xml:space="preserve">Follow all guidelines laid down by the ECB, OCA and the club. </w:t>
      </w:r>
    </w:p>
    <w:p w:rsidR="007217B6" w:rsidRPr="007217B6" w:rsidRDefault="007217B6" w:rsidP="007217B6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43" w:line="360" w:lineRule="auto"/>
        <w:ind w:left="567" w:hanging="567"/>
        <w:rPr>
          <w:rFonts w:ascii="Arial" w:hAnsi="Arial" w:cs="Arial"/>
          <w:sz w:val="24"/>
          <w:szCs w:val="28"/>
        </w:rPr>
      </w:pPr>
      <w:r w:rsidRPr="007217B6">
        <w:rPr>
          <w:rFonts w:ascii="Arial" w:hAnsi="Arial" w:cs="Arial"/>
          <w:sz w:val="24"/>
          <w:szCs w:val="28"/>
        </w:rPr>
        <w:t xml:space="preserve">(Coaches and officials) Hold the appropriate, valid qualifications and insurance cover. All players and volunteers must abide by the club insurance requirements. </w:t>
      </w:r>
    </w:p>
    <w:p w:rsidR="007217B6" w:rsidRPr="007217B6" w:rsidRDefault="007217B6" w:rsidP="007217B6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81" w:line="360" w:lineRule="auto"/>
        <w:ind w:left="567" w:hanging="567"/>
        <w:rPr>
          <w:rFonts w:ascii="Arial" w:hAnsi="Arial" w:cs="Arial"/>
          <w:sz w:val="24"/>
          <w:szCs w:val="28"/>
        </w:rPr>
      </w:pPr>
      <w:r w:rsidRPr="007217B6">
        <w:rPr>
          <w:rFonts w:ascii="Arial" w:hAnsi="Arial" w:cs="Arial"/>
          <w:sz w:val="24"/>
          <w:szCs w:val="28"/>
        </w:rPr>
        <w:t xml:space="preserve">Never exert undue influence over performers to obtain personal benefit or reward. </w:t>
      </w:r>
    </w:p>
    <w:p w:rsidR="007217B6" w:rsidRPr="007217B6" w:rsidRDefault="007217B6" w:rsidP="007217B6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24" w:line="360" w:lineRule="auto"/>
        <w:ind w:left="567" w:hanging="567"/>
        <w:rPr>
          <w:rFonts w:ascii="Arial" w:hAnsi="Arial" w:cs="Arial"/>
          <w:sz w:val="24"/>
          <w:szCs w:val="28"/>
        </w:rPr>
      </w:pPr>
      <w:r w:rsidRPr="007217B6">
        <w:rPr>
          <w:rFonts w:ascii="Arial" w:hAnsi="Arial" w:cs="Arial"/>
          <w:sz w:val="24"/>
          <w:szCs w:val="28"/>
        </w:rPr>
        <w:t xml:space="preserve">Never condone rule violations, rough play or the use of prohibitive substances. </w:t>
      </w:r>
    </w:p>
    <w:p w:rsidR="007217B6" w:rsidRPr="00EC3B5A" w:rsidRDefault="007217B6" w:rsidP="007217B6">
      <w:pPr>
        <w:spacing w:before="24" w:line="393" w:lineRule="exact"/>
        <w:rPr>
          <w:rFonts w:ascii="Arial" w:hAnsi="Arial" w:cs="Arial"/>
          <w:sz w:val="28"/>
          <w:szCs w:val="28"/>
        </w:rPr>
      </w:pPr>
    </w:p>
    <w:p w:rsidR="007217B6" w:rsidRPr="007217B6" w:rsidRDefault="007217B6" w:rsidP="007217B6">
      <w:pPr>
        <w:spacing w:line="360" w:lineRule="auto"/>
        <w:jc w:val="center"/>
        <w:rPr>
          <w:rFonts w:ascii="Arial" w:hAnsi="Arial" w:cs="Arial"/>
          <w:b/>
          <w:color w:val="8D0904"/>
          <w:sz w:val="28"/>
          <w:szCs w:val="28"/>
        </w:rPr>
      </w:pPr>
      <w:r w:rsidRPr="007217B6">
        <w:rPr>
          <w:rFonts w:ascii="Arial" w:hAnsi="Arial" w:cs="Arial"/>
          <w:b/>
          <w:color w:val="8D0904"/>
          <w:sz w:val="28"/>
          <w:szCs w:val="28"/>
        </w:rPr>
        <w:t xml:space="preserve">ABOVE ALL ALWAYS DISPLAY </w:t>
      </w:r>
      <w:r>
        <w:rPr>
          <w:rFonts w:ascii="Arial" w:hAnsi="Arial" w:cs="Arial"/>
          <w:b/>
          <w:color w:val="8D0904"/>
          <w:sz w:val="28"/>
          <w:szCs w:val="28"/>
        </w:rPr>
        <w:br/>
      </w:r>
      <w:r w:rsidRPr="007217B6">
        <w:rPr>
          <w:rFonts w:ascii="Arial" w:hAnsi="Arial" w:cs="Arial"/>
          <w:b/>
          <w:color w:val="8D0904"/>
          <w:sz w:val="28"/>
          <w:szCs w:val="28"/>
        </w:rPr>
        <w:t>THE HIGHEST STANDARDS OF BEHAVIOUR AND APPEARANCE</w:t>
      </w:r>
    </w:p>
    <w:p w:rsidR="007217B6" w:rsidRDefault="007217B6" w:rsidP="007217B6">
      <w:pPr>
        <w:jc w:val="center"/>
        <w:rPr>
          <w:sz w:val="32"/>
          <w:szCs w:val="32"/>
        </w:rPr>
      </w:pPr>
    </w:p>
    <w:p w:rsidR="00976A76" w:rsidRPr="00571E4D" w:rsidRDefault="00976A76" w:rsidP="007217B6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Duncan Francis</w:t>
      </w:r>
    </w:p>
    <w:p w:rsidR="00976A76" w:rsidRPr="00571E4D" w:rsidRDefault="00976A76" w:rsidP="007217B6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East &amp; West Hendred Cricket </w:t>
      </w:r>
      <w:r w:rsidRPr="00571E4D">
        <w:rPr>
          <w:rFonts w:ascii="Arial" w:hAnsi="Arial" w:cs="Arial"/>
          <w:sz w:val="24"/>
          <w:szCs w:val="24"/>
          <w:u w:val="none"/>
        </w:rPr>
        <w:t>Club Welfare Officer</w:t>
      </w:r>
    </w:p>
    <w:p w:rsidR="000203DF" w:rsidRPr="0075675F" w:rsidRDefault="000203DF" w:rsidP="007217B6">
      <w:pPr>
        <w:pStyle w:val="BodyText"/>
        <w:tabs>
          <w:tab w:val="left" w:pos="398"/>
        </w:tabs>
        <w:spacing w:before="117"/>
        <w:ind w:right="1204" w:hanging="397"/>
        <w:rPr>
          <w:szCs w:val="32"/>
        </w:rPr>
      </w:pPr>
      <w:r w:rsidRPr="0075675F">
        <w:rPr>
          <w:szCs w:val="32"/>
        </w:rPr>
        <w:t xml:space="preserve">Telephone: </w:t>
      </w:r>
      <w:r w:rsidR="00914909">
        <w:rPr>
          <w:szCs w:val="32"/>
        </w:rPr>
        <w:tab/>
      </w:r>
      <w:r w:rsidR="00914909">
        <w:rPr>
          <w:szCs w:val="32"/>
        </w:rPr>
        <w:tab/>
      </w:r>
      <w:r w:rsidR="00914909">
        <w:rPr>
          <w:szCs w:val="32"/>
        </w:rPr>
        <w:tab/>
      </w:r>
      <w:r w:rsidRPr="0075675F">
        <w:rPr>
          <w:szCs w:val="32"/>
        </w:rPr>
        <w:t>01235 224712</w:t>
      </w:r>
    </w:p>
    <w:p w:rsidR="000203DF" w:rsidRPr="0075675F" w:rsidRDefault="000203DF" w:rsidP="007217B6">
      <w:pPr>
        <w:pStyle w:val="BodyText"/>
        <w:tabs>
          <w:tab w:val="left" w:pos="398"/>
        </w:tabs>
        <w:spacing w:before="117"/>
        <w:ind w:right="1204" w:hanging="397"/>
        <w:rPr>
          <w:szCs w:val="32"/>
        </w:rPr>
      </w:pPr>
      <w:r w:rsidRPr="0075675F">
        <w:rPr>
          <w:szCs w:val="32"/>
        </w:rPr>
        <w:t xml:space="preserve">Mobile: </w:t>
      </w:r>
      <w:r w:rsidR="00914909">
        <w:rPr>
          <w:szCs w:val="32"/>
        </w:rPr>
        <w:tab/>
      </w:r>
      <w:r w:rsidR="00914909">
        <w:rPr>
          <w:szCs w:val="32"/>
        </w:rPr>
        <w:tab/>
      </w:r>
      <w:r w:rsidR="00914909">
        <w:rPr>
          <w:szCs w:val="32"/>
        </w:rPr>
        <w:tab/>
      </w:r>
      <w:r w:rsidRPr="0075675F">
        <w:rPr>
          <w:szCs w:val="32"/>
        </w:rPr>
        <w:t>07770575592</w:t>
      </w:r>
    </w:p>
    <w:p w:rsidR="000203DF" w:rsidRPr="0075675F" w:rsidRDefault="000203DF" w:rsidP="007217B6">
      <w:pPr>
        <w:pStyle w:val="BodyText"/>
        <w:tabs>
          <w:tab w:val="left" w:pos="398"/>
        </w:tabs>
        <w:spacing w:before="117"/>
        <w:ind w:right="1204" w:hanging="397"/>
        <w:rPr>
          <w:szCs w:val="32"/>
        </w:rPr>
      </w:pPr>
      <w:r w:rsidRPr="0075675F">
        <w:rPr>
          <w:szCs w:val="32"/>
        </w:rPr>
        <w:t>Email:</w:t>
      </w:r>
      <w:r w:rsidR="00914909">
        <w:rPr>
          <w:szCs w:val="32"/>
        </w:rPr>
        <w:tab/>
      </w:r>
      <w:r w:rsidR="00914909">
        <w:rPr>
          <w:szCs w:val="32"/>
        </w:rPr>
        <w:tab/>
      </w:r>
      <w:r w:rsidR="00914909">
        <w:rPr>
          <w:szCs w:val="32"/>
        </w:rPr>
        <w:tab/>
      </w:r>
      <w:r w:rsidR="00914909">
        <w:rPr>
          <w:szCs w:val="32"/>
        </w:rPr>
        <w:tab/>
      </w:r>
      <w:hyperlink r:id="rId5" w:history="1">
        <w:r w:rsidRPr="0075675F">
          <w:rPr>
            <w:rStyle w:val="Hyperlink"/>
            <w:szCs w:val="32"/>
          </w:rPr>
          <w:t>duncan.francis1@ntlworld.com</w:t>
        </w:r>
      </w:hyperlink>
    </w:p>
    <w:p w:rsidR="00C516C0" w:rsidRDefault="00C516C0" w:rsidP="007217B6">
      <w:pPr>
        <w:pStyle w:val="BodyText"/>
        <w:tabs>
          <w:tab w:val="left" w:pos="398"/>
        </w:tabs>
        <w:spacing w:before="117" w:line="248" w:lineRule="auto"/>
        <w:ind w:left="0" w:right="1204" w:firstLine="0"/>
      </w:pPr>
      <w:r>
        <w:t>February 20</w:t>
      </w:r>
      <w:r w:rsidR="00914909">
        <w:t>21</w:t>
      </w:r>
    </w:p>
    <w:p w:rsidR="00C516C0" w:rsidRDefault="00C516C0" w:rsidP="00C516C0">
      <w:pPr>
        <w:spacing w:before="41"/>
        <w:ind w:left="113"/>
        <w:rPr>
          <w:rFonts w:ascii="Arial" w:eastAsia="Arial" w:hAnsi="Arial" w:cs="Arial"/>
          <w:sz w:val="40"/>
          <w:szCs w:val="40"/>
        </w:rPr>
      </w:pPr>
    </w:p>
    <w:p w:rsidR="00D2404A" w:rsidRDefault="00D2404A"/>
    <w:sectPr w:rsidR="00D2404A" w:rsidSect="005565F8">
      <w:headerReference w:type="default" r:id="rId6"/>
      <w:pgSz w:w="11906" w:h="16838"/>
      <w:pgMar w:top="1134" w:right="1133" w:bottom="567" w:left="1134" w:header="1134" w:footer="567" w:gutter="0"/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Geneva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76A76" w:rsidRPr="009E74CA" w:rsidRDefault="00976A76" w:rsidP="009E74CA">
    <w:pPr>
      <w:rPr>
        <w:color w:val="800000"/>
        <w:sz w:val="40"/>
      </w:rPr>
    </w:pPr>
    <w:r w:rsidRPr="009E74CA">
      <w:rPr>
        <w:noProof/>
        <w:color w:val="800000"/>
        <w:sz w:val="40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-228600</wp:posOffset>
          </wp:positionV>
          <wp:extent cx="1308100" cy="1104900"/>
          <wp:effectExtent l="25400" t="0" r="0" b="0"/>
          <wp:wrapTight wrapText="left">
            <wp:wrapPolygon edited="0">
              <wp:start x="-419" y="0"/>
              <wp:lineTo x="-419" y="21352"/>
              <wp:lineTo x="21390" y="21352"/>
              <wp:lineTo x="21390" y="0"/>
              <wp:lineTo x="-419" y="0"/>
            </wp:wrapPolygon>
          </wp:wrapTight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cket Cl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74CA">
      <w:rPr>
        <w:color w:val="800000"/>
        <w:sz w:val="40"/>
      </w:rPr>
      <w:t xml:space="preserve">East &amp; West Hendred Cricket Club </w:t>
    </w:r>
    <w:r w:rsidRPr="009E74CA">
      <w:rPr>
        <w:color w:val="800000"/>
        <w:sz w:val="40"/>
      </w:rPr>
      <w:tab/>
    </w:r>
    <w:r w:rsidRPr="009E74CA">
      <w:rPr>
        <w:color w:val="800000"/>
        <w:sz w:val="40"/>
      </w:rPr>
      <w:tab/>
    </w:r>
    <w:r w:rsidRPr="009E74CA">
      <w:rPr>
        <w:color w:val="800000"/>
        <w:sz w:val="40"/>
      </w:rPr>
      <w:tab/>
    </w:r>
    <w:r w:rsidRPr="009E74CA">
      <w:rPr>
        <w:color w:val="800000"/>
        <w:sz w:val="40"/>
      </w:rPr>
      <w:tab/>
    </w:r>
  </w:p>
  <w:p w:rsidR="00976A76" w:rsidRPr="009E74CA" w:rsidRDefault="0057398A" w:rsidP="009E74CA">
    <w:pPr>
      <w:spacing w:before="240"/>
      <w:rPr>
        <w:color w:val="595959" w:themeColor="text1" w:themeTint="A6"/>
        <w:sz w:val="32"/>
      </w:rPr>
    </w:pPr>
    <w:r>
      <w:rPr>
        <w:color w:val="595959" w:themeColor="text1" w:themeTint="A6"/>
        <w:sz w:val="32"/>
      </w:rPr>
      <w:t>Code of Conduct</w:t>
    </w:r>
    <w:r w:rsidR="007217B6">
      <w:rPr>
        <w:color w:val="595959" w:themeColor="text1" w:themeTint="A6"/>
        <w:sz w:val="32"/>
      </w:rPr>
      <w:t xml:space="preserve"> for Club officials, volunteers and players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2E1A65"/>
    <w:multiLevelType w:val="hybridMultilevel"/>
    <w:tmpl w:val="FA22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044FF"/>
    <w:multiLevelType w:val="hybridMultilevel"/>
    <w:tmpl w:val="481E1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BA16E0"/>
    <w:multiLevelType w:val="hybridMultilevel"/>
    <w:tmpl w:val="80DAC894"/>
    <w:lvl w:ilvl="0" w:tplc="6A84DC26">
      <w:start w:val="1"/>
      <w:numFmt w:val="bullet"/>
      <w:lvlText w:val="•"/>
      <w:lvlJc w:val="left"/>
      <w:pPr>
        <w:ind w:left="397" w:hanging="284"/>
      </w:pPr>
      <w:rPr>
        <w:rFonts w:ascii="Calibri" w:eastAsia="Calibri" w:hAnsi="Calibri" w:hint="default"/>
        <w:color w:val="004A91"/>
        <w:w w:val="56"/>
        <w:sz w:val="24"/>
        <w:szCs w:val="24"/>
      </w:rPr>
    </w:lvl>
    <w:lvl w:ilvl="1" w:tplc="4F40C7B8">
      <w:start w:val="1"/>
      <w:numFmt w:val="bullet"/>
      <w:lvlText w:val="-"/>
      <w:lvlJc w:val="left"/>
      <w:pPr>
        <w:ind w:left="559" w:hanging="163"/>
      </w:pPr>
      <w:rPr>
        <w:rFonts w:ascii="Arial" w:eastAsia="Arial" w:hAnsi="Arial" w:hint="default"/>
        <w:color w:val="231F20"/>
        <w:w w:val="92"/>
        <w:sz w:val="24"/>
        <w:szCs w:val="24"/>
      </w:rPr>
    </w:lvl>
    <w:lvl w:ilvl="2" w:tplc="73588CEE">
      <w:start w:val="1"/>
      <w:numFmt w:val="bullet"/>
      <w:lvlText w:val="•"/>
      <w:lvlJc w:val="left"/>
      <w:pPr>
        <w:ind w:left="459" w:hanging="163"/>
      </w:pPr>
      <w:rPr>
        <w:rFonts w:hint="default"/>
      </w:rPr>
    </w:lvl>
    <w:lvl w:ilvl="3" w:tplc="F27416EA">
      <w:start w:val="1"/>
      <w:numFmt w:val="bullet"/>
      <w:lvlText w:val="•"/>
      <w:lvlJc w:val="left"/>
      <w:pPr>
        <w:ind w:left="360" w:hanging="163"/>
      </w:pPr>
      <w:rPr>
        <w:rFonts w:hint="default"/>
      </w:rPr>
    </w:lvl>
    <w:lvl w:ilvl="4" w:tplc="69C08842">
      <w:start w:val="1"/>
      <w:numFmt w:val="bullet"/>
      <w:lvlText w:val="•"/>
      <w:lvlJc w:val="left"/>
      <w:pPr>
        <w:ind w:left="260" w:hanging="163"/>
      </w:pPr>
      <w:rPr>
        <w:rFonts w:hint="default"/>
      </w:rPr>
    </w:lvl>
    <w:lvl w:ilvl="5" w:tplc="D7E2B806">
      <w:start w:val="1"/>
      <w:numFmt w:val="bullet"/>
      <w:lvlText w:val="•"/>
      <w:lvlJc w:val="left"/>
      <w:pPr>
        <w:ind w:left="160" w:hanging="163"/>
      </w:pPr>
      <w:rPr>
        <w:rFonts w:hint="default"/>
      </w:rPr>
    </w:lvl>
    <w:lvl w:ilvl="6" w:tplc="61DCB166">
      <w:start w:val="1"/>
      <w:numFmt w:val="bullet"/>
      <w:lvlText w:val="•"/>
      <w:lvlJc w:val="left"/>
      <w:pPr>
        <w:ind w:left="61" w:hanging="163"/>
      </w:pPr>
      <w:rPr>
        <w:rFonts w:hint="default"/>
      </w:rPr>
    </w:lvl>
    <w:lvl w:ilvl="7" w:tplc="29B430B2">
      <w:start w:val="1"/>
      <w:numFmt w:val="bullet"/>
      <w:lvlText w:val="•"/>
      <w:lvlJc w:val="left"/>
      <w:pPr>
        <w:ind w:left="-39" w:hanging="163"/>
      </w:pPr>
      <w:rPr>
        <w:rFonts w:hint="default"/>
      </w:rPr>
    </w:lvl>
    <w:lvl w:ilvl="8" w:tplc="856E5028">
      <w:start w:val="1"/>
      <w:numFmt w:val="bullet"/>
      <w:lvlText w:val="•"/>
      <w:lvlJc w:val="left"/>
      <w:pPr>
        <w:ind w:left="-139" w:hanging="163"/>
      </w:pPr>
      <w:rPr>
        <w:rFonts w:hint="default"/>
      </w:rPr>
    </w:lvl>
  </w:abstractNum>
  <w:abstractNum w:abstractNumId="3">
    <w:nsid w:val="7E9B6599"/>
    <w:multiLevelType w:val="hybridMultilevel"/>
    <w:tmpl w:val="FBF0CA42"/>
    <w:lvl w:ilvl="0" w:tplc="CA165706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hdrShapeDefaults>
    <o:shapedefaults v:ext="edit" spidmax="2050"/>
  </w:hdrShapeDefaults>
  <w:compat/>
  <w:rsids>
    <w:rsidRoot w:val="00C516C0"/>
    <w:rsid w:val="000203DF"/>
    <w:rsid w:val="000328FC"/>
    <w:rsid w:val="001F1649"/>
    <w:rsid w:val="00286424"/>
    <w:rsid w:val="002D2305"/>
    <w:rsid w:val="004A4D4D"/>
    <w:rsid w:val="004E6E69"/>
    <w:rsid w:val="005565F8"/>
    <w:rsid w:val="0057398A"/>
    <w:rsid w:val="007217B6"/>
    <w:rsid w:val="0075675F"/>
    <w:rsid w:val="007F204D"/>
    <w:rsid w:val="008D4EF3"/>
    <w:rsid w:val="00914909"/>
    <w:rsid w:val="00976A76"/>
    <w:rsid w:val="009B1BE1"/>
    <w:rsid w:val="009E74CA"/>
    <w:rsid w:val="00A276CA"/>
    <w:rsid w:val="00BC05AB"/>
    <w:rsid w:val="00BD0554"/>
    <w:rsid w:val="00C516C0"/>
    <w:rsid w:val="00C51AA2"/>
    <w:rsid w:val="00C63604"/>
    <w:rsid w:val="00CA6B13"/>
    <w:rsid w:val="00D113B6"/>
    <w:rsid w:val="00D2404A"/>
    <w:rsid w:val="00D43BF8"/>
    <w:rsid w:val="00D82D51"/>
    <w:rsid w:val="00DB3B08"/>
    <w:rsid w:val="00EC5AC6"/>
    <w:rsid w:val="00F5764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16C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16C0"/>
    <w:pPr>
      <w:spacing w:before="114"/>
      <w:ind w:left="397" w:hanging="28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16C0"/>
    <w:rPr>
      <w:rFonts w:ascii="Arial" w:eastAsia="Arial" w:hAnsi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203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F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86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424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86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424"/>
    <w:rPr>
      <w:lang w:val="en-US"/>
    </w:rPr>
  </w:style>
  <w:style w:type="table" w:styleId="TableGrid">
    <w:name w:val="Table Grid"/>
    <w:basedOn w:val="TableNormal"/>
    <w:uiPriority w:val="39"/>
    <w:rsid w:val="00556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B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4909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976A76"/>
    <w:pPr>
      <w:widowControl/>
      <w:jc w:val="center"/>
    </w:pPr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976A76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uncan.francis1@ntlworld.com" TargetMode="Externa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Duncan (STFC,RAL,ISIS)</dc:creator>
  <cp:keywords/>
  <dc:description/>
  <cp:lastModifiedBy>Tom Leishman</cp:lastModifiedBy>
  <cp:revision>2</cp:revision>
  <cp:lastPrinted>2020-04-19T08:04:00Z</cp:lastPrinted>
  <dcterms:created xsi:type="dcterms:W3CDTF">2021-04-13T11:34:00Z</dcterms:created>
  <dcterms:modified xsi:type="dcterms:W3CDTF">2021-04-13T11:34:00Z</dcterms:modified>
</cp:coreProperties>
</file>